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11" w:rsidRPr="006901AE" w:rsidRDefault="000F7F11" w:rsidP="000F7F11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spellStart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Кужмарская</w:t>
      </w:r>
      <w:proofErr w:type="spellEnd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сельская администрация </w:t>
      </w:r>
      <w:proofErr w:type="spellStart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Республики </w:t>
      </w:r>
    </w:p>
    <w:p w:rsidR="000F7F11" w:rsidRPr="006901AE" w:rsidRDefault="000F7F11" w:rsidP="000F7F11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Марий Эл  (далее – Организатор аукциона) на основании постановления </w:t>
      </w:r>
      <w:proofErr w:type="spellStart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Кужмарской</w:t>
      </w:r>
      <w:proofErr w:type="spellEnd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сельской администрации </w:t>
      </w:r>
      <w:proofErr w:type="spellStart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Республики Марий Эл </w:t>
      </w:r>
    </w:p>
    <w:p w:rsidR="000F7F11" w:rsidRPr="006901AE" w:rsidRDefault="000F7F11" w:rsidP="000F7F11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№ 159  от 01.09. 2021 года проводит аукцион по продаже земельного участка</w:t>
      </w:r>
      <w:bookmarkStart w:id="0" w:name="_GoBack"/>
      <w:bookmarkEnd w:id="0"/>
    </w:p>
    <w:p w:rsidR="000F7F11" w:rsidRPr="006901AE" w:rsidRDefault="000F7F11" w:rsidP="000F7F11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F7F11" w:rsidRPr="006901AE" w:rsidRDefault="000F7F11" w:rsidP="000F7F11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Форма торгов –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аукцион, открытый по составу участников и  по форме подачи предложений о цене.</w:t>
      </w:r>
    </w:p>
    <w:p w:rsidR="000F7F11" w:rsidRPr="006901AE" w:rsidRDefault="000F7F11" w:rsidP="000F7F11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Аукцион проводится в соответствии с Земельным кодексом Российской Федерации от 25.10.2001 г.         №136-ФЗ.</w:t>
      </w:r>
    </w:p>
    <w:p w:rsidR="000F7F11" w:rsidRPr="006901AE" w:rsidRDefault="000F7F11" w:rsidP="000F7F11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Аукционы проводятся:</w:t>
      </w:r>
    </w:p>
    <w:p w:rsidR="000F7F11" w:rsidRPr="006901AE" w:rsidRDefault="000F7F11" w:rsidP="000F7F1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по адресу: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Республика Марий Эл,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</w:t>
      </w:r>
      <w:r w:rsidRPr="006901A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.К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ужмара</w:t>
      </w:r>
      <w:proofErr w:type="spellEnd"/>
      <w:r w:rsidRPr="006901A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,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ул.Центральная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д.3. кабинет главы     администрации.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sectPr w:rsidR="000F7F11" w:rsidRPr="006901AE" w:rsidSect="00452D84">
          <w:footerReference w:type="even" r:id="rId7"/>
          <w:footerReference w:type="default" r:id="rId8"/>
          <w:pgSz w:w="11906" w:h="16838" w:code="9"/>
          <w:pgMar w:top="567" w:right="707" w:bottom="567" w:left="1276" w:header="340" w:footer="340" w:gutter="0"/>
          <w:cols w:space="720"/>
          <w:titlePg/>
          <w:docGrid w:linePitch="272"/>
        </w:sectPr>
      </w:pP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sectPr w:rsidR="000F7F11" w:rsidRPr="006901AE" w:rsidSect="001E0F39">
          <w:type w:val="continuous"/>
          <w:pgSz w:w="11906" w:h="16838" w:code="9"/>
          <w:pgMar w:top="567" w:right="567" w:bottom="567" w:left="851" w:header="340" w:footer="340" w:gutter="0"/>
          <w:cols w:num="2" w:space="282"/>
        </w:sect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lastRenderedPageBreak/>
        <w:t xml:space="preserve">по лоту № 1 в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 xml:space="preserve">10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 xml:space="preserve">часов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0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 xml:space="preserve">0 минут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-  11.10.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20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21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г.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lastRenderedPageBreak/>
        <w:t>Время и место начала приема заявок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– рабочие дни с 8 до 17 часов по московскому времени, по адресу: Республика Марий Эл,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Звениговский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район,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с. Кужмара, ул. Центральная, д.3, кабинет главы администрации.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Дата начала приема заявок в аукционе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–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10.09.2021г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.   </w:t>
      </w:r>
    </w:p>
    <w:p w:rsidR="000F7F11" w:rsidRPr="006901AE" w:rsidRDefault="000F7F11" w:rsidP="000F7F11">
      <w:pPr>
        <w:tabs>
          <w:tab w:val="left" w:pos="851"/>
          <w:tab w:val="left" w:pos="2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Дата, время окончания приема заявок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 xml:space="preserve"> 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–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06.10.2021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                              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Осмотр земельного  участка  на   местности  состоится  по месту  нахождения  земельного  участка: 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лоту № 1 в 10 часов 30 минут  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01.10.2021г.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(сбор в 10 часов 00 минут по адресу: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РМЭ, 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                        с. Кужмара, ул. Центральная, д.3, кабинет главы администрации с предварительной  записью  по  телефону (83645)6-31-43).</w:t>
      </w:r>
      <w:proofErr w:type="gramEnd"/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Дата, место и время определения участников торгов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– 14 часов 00 минут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07.10.2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0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21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года, по адресу: РМЭ,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Звениговский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район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,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с. Кужмара, ул. Центральная, д.3, кабинет главы администрации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Дата, место и время подведения итогов аукциона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–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08.10.2021г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.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по адресу: Республика Марий Эл,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Звениговский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район, </w:t>
      </w:r>
      <w:r w:rsidRPr="006901AE">
        <w:rPr>
          <w:rFonts w:ascii="Calibri" w:eastAsia="Calibri" w:hAnsi="Calibri" w:cs="Times New Roman"/>
          <w:sz w:val="20"/>
          <w:szCs w:val="20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с. Кужмара, ул. Центральная, д.3, кабинет главы администрации,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после завершения аукциона.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проводится в следующем порядке: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1) аукцион ведет аукционист;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2) аукцион начинается с оглашения аукционистом наименования, основных характеристик и начального размера продажи земельного участка, "шага аукциона" и порядка проведения аукциона.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"Шаг аукциона" устанавливается в пределах трех процентов начальной цены предмета аукциона и не изменяется в течение всего аукциона;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3) 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 в случае, если готовы заключить договор купли-продажи земельного участка в соответствии с этой ценой;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4) каждую последующую цену земельного участка аукционист назначает путем увеличения текущей цены на "шаг аукциона". После объявления очередной  цены 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5) при отсутствии участников аукциона, готовых заключить договор купли-продажи в соответствии с названным аукционистом ценой, аукционист повторяет эту цену 3 раза.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6)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Организатор аукциона ведет протокол аукциона, в котором фиксируется последнее предложение о цене предмета аукциона.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Победителем аукциона признается участник, предложивший наибольший размер цены земельного участка. Договор купли-продажи земельного участка (приложение к настоящему информационному сообщению) подписывается в течение 30 дней со дня направления проекта договора купли-продажи земельного участка.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Существенные условия договора купли-продажи земельного участка согласно постановления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Кужмарской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сельской администрации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муниципального района Республики Марий Эл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№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159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от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01 сентября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20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21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года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                      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«О проведении аукцион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а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по продаже земельн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ого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участк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а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»: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- предмет договора купли-продажи земельного участка – земельный участок, указанный в настоящем извещении;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- цена предмета аукциона – определяется на основании протокола о результатах аукциона.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При уклонении (отказе) победителя от заключения в указанный срок договора купли-продажи земельного участка задаток ему не возвращается, результаты аукциона аннулируются Организатором аукциона.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Форма платежа – в течении 7 (семи) календарных дней с даты заключении Договора за вычетом суммы задатка.</w:t>
      </w:r>
    </w:p>
    <w:p w:rsidR="000F7F11" w:rsidRPr="006901AE" w:rsidRDefault="000F7F11" w:rsidP="000F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II. Сведения о земельном участке, выставляемом на аукцион: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37"/>
        <w:gridCol w:w="1843"/>
        <w:gridCol w:w="1134"/>
        <w:gridCol w:w="1134"/>
        <w:gridCol w:w="1134"/>
        <w:gridCol w:w="1154"/>
        <w:gridCol w:w="1014"/>
      </w:tblGrid>
      <w:tr w:rsidR="000F7F11" w:rsidRPr="006901AE" w:rsidTr="000E4F3D">
        <w:trPr>
          <w:trHeight w:val="565"/>
          <w:jc w:val="center"/>
        </w:trPr>
        <w:tc>
          <w:tcPr>
            <w:tcW w:w="426" w:type="dxa"/>
            <w:vAlign w:val="center"/>
          </w:tcPr>
          <w:p w:rsidR="000F7F11" w:rsidRPr="006901AE" w:rsidRDefault="000F7F11" w:rsidP="000F7F11">
            <w:pPr>
              <w:spacing w:after="0" w:line="240" w:lineRule="auto"/>
              <w:ind w:left="-156" w:right="-1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0F7F11" w:rsidRPr="006901AE" w:rsidRDefault="000F7F11" w:rsidP="000F7F11">
            <w:pPr>
              <w:spacing w:after="0" w:line="240" w:lineRule="auto"/>
              <w:ind w:left="-156" w:right="-1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737" w:type="dxa"/>
            <w:vAlign w:val="center"/>
          </w:tcPr>
          <w:p w:rsidR="000F7F11" w:rsidRPr="006901AE" w:rsidRDefault="000F7F11" w:rsidP="000F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1843" w:type="dxa"/>
            <w:vAlign w:val="center"/>
          </w:tcPr>
          <w:p w:rsidR="000F7F11" w:rsidRPr="006901AE" w:rsidRDefault="000F7F11" w:rsidP="000F7F1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0F7F11" w:rsidRPr="006901AE" w:rsidRDefault="000F7F11" w:rsidP="000F7F11">
            <w:pPr>
              <w:tabs>
                <w:tab w:val="left" w:pos="1047"/>
              </w:tabs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кв. м.</w:t>
            </w:r>
          </w:p>
        </w:tc>
        <w:tc>
          <w:tcPr>
            <w:tcW w:w="1134" w:type="dxa"/>
            <w:vAlign w:val="center"/>
          </w:tcPr>
          <w:p w:rsidR="000F7F11" w:rsidRPr="006901AE" w:rsidRDefault="000F7F11" w:rsidP="000F7F11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цена, руб.</w:t>
            </w:r>
          </w:p>
        </w:tc>
        <w:tc>
          <w:tcPr>
            <w:tcW w:w="1134" w:type="dxa"/>
            <w:vAlign w:val="center"/>
          </w:tcPr>
          <w:p w:rsidR="000F7F11" w:rsidRPr="006901AE" w:rsidRDefault="000F7F11" w:rsidP="000F7F11">
            <w:pPr>
              <w:spacing w:after="0" w:line="240" w:lineRule="auto"/>
              <w:ind w:left="-140"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 аукциона, руб.</w:t>
            </w:r>
          </w:p>
        </w:tc>
        <w:tc>
          <w:tcPr>
            <w:tcW w:w="1154" w:type="dxa"/>
            <w:vAlign w:val="center"/>
          </w:tcPr>
          <w:p w:rsidR="000F7F11" w:rsidRPr="006901AE" w:rsidRDefault="000F7F11" w:rsidP="000F7F11">
            <w:pPr>
              <w:spacing w:after="0" w:line="240" w:lineRule="auto"/>
              <w:ind w:left="-150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задатка, </w:t>
            </w:r>
          </w:p>
          <w:p w:rsidR="000F7F11" w:rsidRPr="006901AE" w:rsidRDefault="000F7F11" w:rsidP="000F7F11">
            <w:pPr>
              <w:spacing w:after="0" w:line="240" w:lineRule="auto"/>
              <w:ind w:left="-150"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4" w:type="dxa"/>
            <w:vAlign w:val="center"/>
          </w:tcPr>
          <w:p w:rsidR="000F7F11" w:rsidRPr="006901AE" w:rsidRDefault="000F7F11" w:rsidP="000F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права</w:t>
            </w:r>
          </w:p>
        </w:tc>
      </w:tr>
      <w:tr w:rsidR="000F7F11" w:rsidRPr="006901AE" w:rsidTr="000E4F3D">
        <w:trPr>
          <w:trHeight w:val="274"/>
          <w:jc w:val="center"/>
        </w:trPr>
        <w:tc>
          <w:tcPr>
            <w:tcW w:w="426" w:type="dxa"/>
            <w:vAlign w:val="center"/>
          </w:tcPr>
          <w:p w:rsidR="000F7F11" w:rsidRPr="006901AE" w:rsidRDefault="000F7F11" w:rsidP="000F7F1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01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737" w:type="dxa"/>
            <w:vAlign w:val="center"/>
          </w:tcPr>
          <w:p w:rsidR="000F7F11" w:rsidRPr="006901AE" w:rsidRDefault="000F7F11" w:rsidP="000F7F1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 Марий Эл, </w:t>
            </w:r>
            <w:proofErr w:type="spellStart"/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</w:rPr>
              <w:t>Звениговский</w:t>
            </w:r>
            <w:proofErr w:type="spellEnd"/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д. Верхние </w:t>
            </w:r>
            <w:proofErr w:type="spellStart"/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</w:rPr>
              <w:t>Памъялы</w:t>
            </w:r>
            <w:proofErr w:type="spellEnd"/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Дружбы, д.31</w:t>
            </w:r>
          </w:p>
        </w:tc>
        <w:tc>
          <w:tcPr>
            <w:tcW w:w="1843" w:type="dxa"/>
            <w:vAlign w:val="center"/>
          </w:tcPr>
          <w:p w:rsidR="000F7F11" w:rsidRPr="006901AE" w:rsidRDefault="000F7F11" w:rsidP="000F7F1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</w:rPr>
              <w:t>12:14:2101001:43</w:t>
            </w:r>
          </w:p>
        </w:tc>
        <w:tc>
          <w:tcPr>
            <w:tcW w:w="1134" w:type="dxa"/>
            <w:vAlign w:val="center"/>
          </w:tcPr>
          <w:p w:rsidR="000F7F11" w:rsidRPr="006901AE" w:rsidRDefault="000F7F11" w:rsidP="000F7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1134" w:type="dxa"/>
            <w:vAlign w:val="center"/>
          </w:tcPr>
          <w:p w:rsidR="000F7F11" w:rsidRPr="006901AE" w:rsidRDefault="000F7F11" w:rsidP="000F7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</w:rPr>
              <w:t>278341</w:t>
            </w:r>
          </w:p>
        </w:tc>
        <w:tc>
          <w:tcPr>
            <w:tcW w:w="1134" w:type="dxa"/>
            <w:vAlign w:val="center"/>
          </w:tcPr>
          <w:p w:rsidR="000F7F11" w:rsidRPr="006901AE" w:rsidRDefault="000F7F11" w:rsidP="000F7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</w:rPr>
              <w:t>8350</w:t>
            </w:r>
          </w:p>
        </w:tc>
        <w:tc>
          <w:tcPr>
            <w:tcW w:w="1154" w:type="dxa"/>
            <w:vAlign w:val="center"/>
          </w:tcPr>
          <w:p w:rsidR="000F7F11" w:rsidRPr="006901AE" w:rsidRDefault="000F7F11" w:rsidP="000F7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</w:rPr>
              <w:t>278341</w:t>
            </w:r>
          </w:p>
        </w:tc>
        <w:tc>
          <w:tcPr>
            <w:tcW w:w="1014" w:type="dxa"/>
            <w:vAlign w:val="center"/>
          </w:tcPr>
          <w:p w:rsidR="000F7F11" w:rsidRPr="006901AE" w:rsidRDefault="000F7F11" w:rsidP="000F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</w:tc>
      </w:tr>
    </w:tbl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Категория земель – «Земли населенных пунктов»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Разрешенное использование – для ведения личного подсобного хозяйства.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Сведения о правах – земельный участок  находится  в  собственности 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Кужмарского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 (выписка из ЕГРН от 29.04.2021г.)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наличии в отношении выставляемого на аукцион земельного участка ограничениях (обременениях):                по лоту № 1 – отсутствуют.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Границы земельного участка определены межевым планом и обозначены в  выписке из единого государственного реестра недвижимости  от  29.04.2021г., выданной  Управлением Федеральной службы государственной регистрации кадастра и картографии  по Республике Марий Эл.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Параметры разрешенного строительства объекта капитального строительства: в соответствии с Правилами землепользования  и  застройки 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Кужмарского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Эл.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Технические условия подключения к сетям инженерно-технического обеспечения включают: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Справка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Кужмарской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сельской администрации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</w:t>
      </w: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            № б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\н от  01.09.2021 года об отсутствии в д. Верхние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Памъялы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сетей теплоснабжения и водоотведения.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Технические условия ООО «Газпром газораспределение Йошкар-Ола» подключения (технологического присоединения) объекта капитального строительства к сети газораспределения от 09.08.2021 года № ТУ-89,             максимальная нагрузк</w:t>
      </w: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а(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часовой расход газа): 5 м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час;  срок подключения объекта (технологического присоединения):  8 месяцев; срок действия технических условий – 2 года; информация о плате за технологическое присоединение: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5 куб. метров в час –                     42 368,52 руб. (с НДС) (для заявителей, не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устройства пунктов редуцирования);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15 куб. метров в час –                69437,30руб. (с НДС) (для заявителей,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редуцирования);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-для газоиспользующего оборудования с максимальным расходом газа 500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куб.м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час и менее и (или) проектным рабочим давлением 0,6МПа и менее установлены стандартизированные тарифные ставки.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При заключении договора о подключении, технические условия будут дополнены информацией, предусмотренной «Правилами подключения (технического присоединения) объектов капитального строительства к сетям газораспределения», утвержденным Постановлением Правительства Российской Федерации от 30.12.2013г. №1314.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 данными  техническими  условиями можно ознакомиться: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адресу: РМЭ,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с. Кужмара,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.Ц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ентральная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 д.3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на официальном сайте Российской Федерации в информационно-телекоммуникационной сети «Интернет» по адресу: </w:t>
      </w:r>
      <w:hyperlink r:id="rId9" w:history="1">
        <w:r w:rsidRPr="006901A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www.torgi.gov.</w:t>
        </w:r>
        <w:proofErr w:type="spellStart"/>
        <w:r w:rsidRPr="006901AE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официальном сайте Администрации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Марий Эл в сети «Интернет» по адресу: </w:t>
      </w:r>
      <w:hyperlink r:id="rId10" w:history="1"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admzven</w:t>
        </w:r>
        <w:proofErr w:type="spellEnd"/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7F11" w:rsidRPr="006901AE" w:rsidRDefault="000F7F11" w:rsidP="000F7F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III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Условия участия в аукционе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участию в аукционе допускаются физические и юридические лица, признаваемые в соответствии с законодательством Российской Федерации покупателями, своевременно подавшие заявку, представившие надлежащим образом оформленные документы и своевременно внесшие задаток для участия в аукционе. Задаток должен быть перечислен единым платежом на текущий счет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Кужмарской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сельской администрации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Эл: Получатель:  УФК по Республике Марий Эл (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Кужмарская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сельская Администрация, л/с 05083А06053 ), ИНН 1203005912, КПП 120301001,  </w:t>
      </w: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/с № 03232643886124300800  в Отделение  НБ Республики Марий Эл  Банка России//УФК по Республике Марий Эл г. Йошкар-Ола , БИК 018860003,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платежа: задаток за участие в аукционе ___.__.20___ г.  (лот №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___), до момента окончания приема заявок.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Задаток должен поступить на указанный счет до дня окончания приема документов для участия в аукционе.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Задаток должен быть перечислен по каждому лоту отдельно.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приема заявок для участия в аукционе: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один заявитель вправе подать только одну заявку на участие в аукционе;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заявка на участие в аукционе, поступившая по истечении срока приема заявок, возвращается заявителю в день ее поступления;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участия в аукционе претендент представляет в установленный срок Организатору торгов следующие документы: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Заявка на участие в аукционе по установленной форме, с указанием банковских реквизитов счета для возврата задатка (Приложение к настоящему информационному сообщению);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Копии документов, удостоверяющих личность заявителя (для граждан);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 Надлежащим образом заверенный перевод на русский язык,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Задаток возвращается претенденту в следующих случаях и порядке:</w:t>
      </w:r>
    </w:p>
    <w:p w:rsidR="000F7F11" w:rsidRPr="006901AE" w:rsidRDefault="000F7F11" w:rsidP="000F7F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в случае если претендент не допущен к участию в аукционе, - в течение 3 рабочих дней со дня оформления протокола о признании претендентов участниками торгов;</w:t>
      </w:r>
    </w:p>
    <w:p w:rsidR="000F7F11" w:rsidRPr="006901AE" w:rsidRDefault="000F7F11" w:rsidP="000F7F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заявки;</w:t>
      </w:r>
    </w:p>
    <w:p w:rsidR="000F7F11" w:rsidRPr="006901AE" w:rsidRDefault="000F7F11" w:rsidP="000F7F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- в случае отзыва заявки претендентом позднее дня окончания срока приема заявок, а </w:t>
      </w:r>
      <w:proofErr w:type="gramStart"/>
      <w:r w:rsidRPr="006901A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также</w:t>
      </w:r>
      <w:proofErr w:type="gramEnd"/>
      <w:r w:rsidRPr="006901A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если участник аукциона не победил в аукционе либо аукцион признан несостоявшимся, задаток возвращается в течение 3 рабочих дней со дня подписания протокола о результатах аукциона;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в случае отказа организатора аукциона от проведения аукциона – в течение 3 рабочих дней со дня принятия такого решения.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случае, если: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аукцион признан несостоявшимся и только один заявитель признан участником аукциона; 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окончании срока подачи заявок на участие в аукционе подана только одна заявка на участие в аукционе, 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порядке договора купли-продажи земельного участка, вследствие уклонения от заключения указанного договора, не возвращаются.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         Организатор торгов вправе отказаться от проведения аукциона,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сети «Интернет» по адресу: www.torgi.gov.ru, официальном сайте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Администрации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муниципального района Республики Марий Эл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в сети «Интернет» по адресу: </w:t>
      </w:r>
      <w:hyperlink r:id="rId11" w:history="1"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 w:eastAsia="x-none"/>
          </w:rPr>
          <w:t>www.admzven.ru</w:t>
        </w:r>
      </w:hyperlink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и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в  газете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муниципального автономного учреждения «Редакция 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Звениговской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районной газеты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«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Звениговская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неделя»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формой заявки и проектом договора аренды земельного участка можно ознакомиться: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адресу: РМЭ,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с. Кужмара,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.Ц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ентральная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д.3.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официальном сайте Российской Федерации в сети «Интернет» по адресу: </w:t>
      </w:r>
      <w:hyperlink r:id="rId12" w:history="1"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www.torgi.gov.</w:t>
        </w:r>
        <w:proofErr w:type="spellStart"/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официальном сайте Администрации 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</w:t>
      </w:r>
      <w:r w:rsidRPr="006901A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сети «Интернет» по адресу: </w:t>
      </w:r>
      <w:hyperlink r:id="rId13" w:history="1"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admzven</w:t>
        </w:r>
        <w:proofErr w:type="spellEnd"/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901A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  газете муниципального автономного учреждения «Редакция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Звениговской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районной газеты «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Звениговская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неделя»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Более подробную информацию можно получить в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Кужмарской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сельской администрации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муниципального района  Республики Марий Эл 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по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адресу: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РМЭ,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Звениговский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район, с. Кужмара, ул.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Центральная, д.3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,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телефон для справок: (83645) 6-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31-43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.</w:t>
      </w:r>
      <w:r w:rsidRPr="006901AE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Организатору аукциона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</w:pPr>
      <w:proofErr w:type="spellStart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Кужмарская</w:t>
      </w:r>
      <w:proofErr w:type="spellEnd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 xml:space="preserve"> сельская администрация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 xml:space="preserve"> </w:t>
      </w:r>
      <w:proofErr w:type="spellStart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 xml:space="preserve"> муниципального района Республики Марий Эл</w:t>
      </w:r>
    </w:p>
    <w:p w:rsidR="000F7F11" w:rsidRPr="006901AE" w:rsidRDefault="000F7F11" w:rsidP="000F7F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</w:pPr>
    </w:p>
    <w:p w:rsidR="000F7F11" w:rsidRPr="006901AE" w:rsidRDefault="000F7F11" w:rsidP="000F7F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 xml:space="preserve">Заявка на участие в аукционе по продаже земельного участка, проводимом 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x-none"/>
        </w:rPr>
        <w:t>___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.__.20___г.</w:t>
      </w:r>
    </w:p>
    <w:p w:rsidR="000F7F11" w:rsidRPr="006901AE" w:rsidRDefault="000F7F11" w:rsidP="000F7F1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по лоту №__</w:t>
      </w:r>
    </w:p>
    <w:p w:rsidR="000F7F11" w:rsidRPr="006901AE" w:rsidRDefault="000F7F11" w:rsidP="000F7F1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___________________________________________________________________________________________________________________________________________________________________________________________________________,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(полное наименование юридического лица или фамилия, имя, отчество физического лица, подающего заявку)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именуемый далее Претендент, в лице__________________________________________________________________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(фамилия, имя, отчество, должность)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действующ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___ на основании _______________________________________________________________________________,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ИНН ______________________________________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ОГРН 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принимая решение об участии в аукционе по продаже земельного участка, расположенного по адресу: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кадастровый номер ______________________, общей площадью __________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кв.м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., предназначенного для ________________________________________________________________________________________________________,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 w:eastAsia="x-none"/>
        </w:rPr>
        <w:t>обязуется: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1.) 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Звениговская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неделя» от «___» ______ 20__ г. № ______(__________), а также порядок проведения аукциона, установленный Земельным кодексом от 25.10.2001 г. №136-ФЗ;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2.) в случае признания победителем аукциона подписать протокол о результатах торгов в день проведения аукциона, на основании указанного протокола заключить договор купли-продажи земельного участка.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_____________________ </w:t>
      </w:r>
      <w:proofErr w:type="gramStart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согласен</w:t>
      </w:r>
      <w:proofErr w:type="gramEnd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тем, что, в случае признания ________________________: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победителем аукциона;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лицом, подавшим единственную заявку на участие в аукционе;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заявителем, признанным единственным участником аукциона;</w:t>
      </w:r>
    </w:p>
    <w:p w:rsidR="000F7F11" w:rsidRPr="006901AE" w:rsidRDefault="000F7F11" w:rsidP="000F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- единственным принявшим участие в аукционе участником,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моего отказа от заключения договора купли-продажи, сумма внесенного мною задатка остается в распоряжении Продавца.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До подписания договора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купли-продажи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настоящая заявка будет считаться имеющей силу договора между нами.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В случае если победителем аукциона станет иной участник данного аукциона, задаток прошу перечислить на счет со следующими реквизитами: ______________________________________________________________________________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(банковские реквизиты Претендента для возврата задатка)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К заявке прилагаются документы в соответствии с перечнем, указанным в извещении о проведении торгов.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Адрес Претендента (в том числе почтовый для высылки уведомлений, телефон и банковские реквизиты): 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Подпись Претендента</w:t>
      </w:r>
    </w:p>
    <w:p w:rsidR="000F7F11" w:rsidRPr="006901AE" w:rsidRDefault="000F7F11" w:rsidP="000F7F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(полномочного представителя)</w:t>
      </w:r>
    </w:p>
    <w:p w:rsidR="000F7F11" w:rsidRPr="006901AE" w:rsidRDefault="000F7F11" w:rsidP="000F7F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_____________ / __________________                                             «___»_____________ 20__г.</w:t>
      </w:r>
    </w:p>
    <w:p w:rsidR="000F7F11" w:rsidRPr="006901AE" w:rsidRDefault="000F7F11" w:rsidP="000F7F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М.П.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Заявка принята Организатором торгов: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час.___мин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.____     «____» __________ 20__ г. №____</w:t>
      </w: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:rsidR="000F7F11" w:rsidRPr="006901AE" w:rsidRDefault="000F7F11" w:rsidP="000F7F1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Подпись уполномоченного лица Организатора торгов                ______________ / _________________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ab/>
        <w:t>Опись документов: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1.____________________________________________________________________________________________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2.____________________________________________________________________________________________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3.____________________________________________________________________________________________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4.____________________________________________________________________________________________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</w:pP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Courier New"/>
          <w:color w:val="000000"/>
          <w:sz w:val="20"/>
          <w:szCs w:val="20"/>
          <w:lang w:eastAsia="ru-RU"/>
        </w:rPr>
        <w:t>Проект</w:t>
      </w:r>
    </w:p>
    <w:p w:rsidR="000F7F11" w:rsidRPr="006901AE" w:rsidRDefault="000F7F11" w:rsidP="000F7F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ДОГОВОР № ______</w:t>
      </w:r>
    </w:p>
    <w:p w:rsidR="000F7F11" w:rsidRPr="006901AE" w:rsidRDefault="000F7F11" w:rsidP="000F7F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купли -продажи земельного участка</w:t>
      </w:r>
    </w:p>
    <w:p w:rsidR="000F7F11" w:rsidRPr="006901AE" w:rsidRDefault="000F7F11" w:rsidP="000F7F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с</w:t>
      </w:r>
      <w:proofErr w:type="gramStart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.К</w:t>
      </w:r>
      <w:proofErr w:type="gramEnd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ужмара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                                                                                               «___»_________ 20__ г.</w:t>
      </w:r>
    </w:p>
    <w:p w:rsidR="000F7F11" w:rsidRPr="006901AE" w:rsidRDefault="000F7F11" w:rsidP="000F7F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proofErr w:type="spellStart"/>
      <w:proofErr w:type="gramStart"/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Кужмарская</w:t>
      </w:r>
      <w:proofErr w:type="spellEnd"/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сельская администрация </w:t>
      </w:r>
      <w:proofErr w:type="spellStart"/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муниципального района Республики Марий Эл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</w:t>
      </w:r>
      <w:r w:rsidRPr="006901A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зарегистрированная за основным государственным регистрационным номером 10612250000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99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от 11.01.2006 года, в лице главы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Кужмарской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сельской  администрации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муниципального района Республики Марий Эл 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Васильева Вячеслава Николаевича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действующего на основании Устава, руководствуясь 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статьями 11, 39.11, 39.12 Земельного Кодекса Российской Федерации, статьей 3.3 Федерального закона от 25.10.2001 г. № 137-ФЗ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«О введении в действие Земельного</w:t>
      </w:r>
      <w:proofErr w:type="gramEnd"/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кодекса Российской Федерации»</w:t>
      </w:r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, 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постановлением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Кужмарской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сельской  администрации 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муниципального района Республики Марий Эл 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«О проведении аукцион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а 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 продаже земельн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ого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участк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а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» от __.__.20__ г. №__, Протоколом о результатах торгов от __.__.20__ г. №__, именуемая в дальнейшем «Продавец», с одной стороны, и ____________________, именуемый(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ая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) в дальнейшем «Покупатель», в лице 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____________________________, действующего на основании ______________________________________ ,с другой стороны, заключили настоящий договор (далее - Договор) о нижеследующем: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0F7F11" w:rsidRPr="006901AE" w:rsidRDefault="000F7F11" w:rsidP="000F7F11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0F7F11" w:rsidRPr="006901AE" w:rsidRDefault="000F7F11" w:rsidP="000F7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Продавец обязуется передать в собственность Покупателя, а Покупатель принять и оплатить по цене и на условиях настоящего Договора земельный участок, находящийся в муниципальной собственности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Кужмарского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поселения;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>1.2.По настоящему Договору предоставляется земельный участок, расположенный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по адресу: ______________________________________________________________________________, 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Общей площадью __________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кв.м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Кадастровый номер земельного участка: ____________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Категория земель: _________________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Основание заключения договора купли-продажи земельного участка: постановление</w:t>
      </w:r>
      <w:r w:rsidRPr="006901AE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Кужмарской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сельской  администрации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муниципального района Республики Марий Эл 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от «_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» _____ 20__ г. №_, протокол о результатах аукциона по продаже земельного участка от ________________ г. №_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1.3. Земельный участок предоставляется для осуществления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Покупателем 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следующих видов деятельности (разрешенное использование):- _______________________________________________________;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lastRenderedPageBreak/>
        <w:t>1.4. Ограничения на земельном участке: __________________________________</w:t>
      </w:r>
    </w:p>
    <w:p w:rsidR="000F7F11" w:rsidRPr="006901AE" w:rsidRDefault="000F7F11" w:rsidP="000F7F11">
      <w:pPr>
        <w:tabs>
          <w:tab w:val="num" w:pos="0"/>
        </w:tabs>
        <w:spacing w:before="120" w:after="120" w:line="288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Цена и порядок расчетов 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2.1. Цена Участка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</w:t>
      </w:r>
      <w:proofErr w:type="gramStart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_______(__________________________________) </w:t>
      </w:r>
      <w:proofErr w:type="gramEnd"/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 __ коп</w:t>
      </w:r>
      <w:r w:rsidRPr="006901A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2.2.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Задаток в сумме</w:t>
      </w:r>
      <w:proofErr w:type="gramStart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_______(__________________________________)</w:t>
      </w:r>
      <w:r w:rsidRPr="006901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End"/>
      <w:r w:rsidRPr="006901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руб.__ коп.</w:t>
      </w:r>
      <w:r w:rsidRPr="006901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внесенный Покупателем на текущий счет Продавца в соответствии с платежным документом № ______ от _________</w:t>
      </w: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20__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засчитывается в счет оплаты Участка. 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Покупатель в течение 7 (семи) календарных дней </w:t>
      </w:r>
      <w:proofErr w:type="gramStart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заключения</w:t>
      </w:r>
      <w:proofErr w:type="gramEnd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 обязан перечислить за Участок денежные средства за вычетом суммы задатка, указанного в пункте 2.2. Договора, что составляет </w:t>
      </w:r>
      <w:r w:rsidRPr="006901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________ (_________________________________) </w:t>
      </w:r>
      <w:r w:rsidRPr="006901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руб.</w:t>
      </w:r>
      <w:r w:rsidRPr="006901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___ коп</w:t>
      </w: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огласно следующим реквизитам: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ИНН - 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Получатель – 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банка получателя –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БИК –</w:t>
      </w:r>
    </w:p>
    <w:p w:rsidR="000F7F11" w:rsidRPr="006901AE" w:rsidRDefault="000F7F11" w:rsidP="000F7F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счёта по учёту доходов -</w:t>
      </w:r>
    </w:p>
    <w:p w:rsidR="000F7F11" w:rsidRPr="006901AE" w:rsidRDefault="000F7F11" w:rsidP="000F7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 дохода –    ____________          Код ОКТМО  ______________«Доходы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продажи земельных участков, находящихся в муниципальной собственности 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Кужмарского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Эл.  </w:t>
      </w:r>
    </w:p>
    <w:p w:rsidR="000F7F11" w:rsidRPr="006901AE" w:rsidRDefault="000F7F11" w:rsidP="000F7F11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7F11" w:rsidRPr="006901AE" w:rsidRDefault="000F7F11" w:rsidP="000F7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2.4.Покупатель в платежном документе указывает: "Оплата за земельный участок согласно договору купли-продажи № ___ земельного участка от _______________ 20__ г.".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2.5. В подтверждение внесения оплаты по настоящему договору Покупатель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день оплаты представляет копию платежного документа в</w:t>
      </w:r>
      <w:r w:rsidRPr="006901AE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Кужмарскую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сельскую  администрацию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Республики Марий Эл </w:t>
      </w:r>
      <w:r w:rsidRPr="006901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с отметкой банка.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Моментом исполнения обязательства Покупателя по оплате Участка считается день зачисления денежных средств на счет УФК по Республике Марий Эл в сумме, указанной в пункте 2.3 настоящего Договора.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Надлежащим выполнением обязательства Покупателя по оплате Участка является выполнение пункта 2.3. настоящего Договора.</w:t>
      </w:r>
    </w:p>
    <w:p w:rsidR="000F7F11" w:rsidRPr="006901AE" w:rsidRDefault="000F7F11" w:rsidP="000F7F11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3.1. Продавец продает, а Покупатель покупает, согласно условиям настоящего Договора Участок, свободный от любых имущественных прав и претензий третьих лиц.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3.2. Продавец обязан передать Участок по акту приема-передачи в соответствии с пунктом 5.4. настоящего Договора.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3.3. Покупатель, до подписания настоящего Договора осмотрел Участок в натуре; ознакомился с характеристиками Участка, информацией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разрешении на застройку, об использовании соседних участков и иной существенной информацией об Участке; </w:t>
      </w: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ознакомился с подземными и наземными сооружениями и объектами, правовым режимом земель и претензий к Участку не имеет.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3.4. Покупатель обязан: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1) оплатить Участок по цене и в порядке, установленном разделом 2 Договора;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2)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0F7F11" w:rsidRPr="006901AE" w:rsidRDefault="000F7F11" w:rsidP="000F7F11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осуществлять архитектурно-строительное проектирование и строительство на Участке с учетом требований законодательства и следующей документации: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технических условий ООО «Газпром газораспределение Йошкар-Ола»;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Правил землепользования и застройки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Кужмарского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Эл;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выполнять все </w:t>
      </w:r>
      <w:proofErr w:type="gramStart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</w:t>
      </w:r>
      <w:proofErr w:type="gramEnd"/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техническими условиями подключения (технологического присоединения), за свой счет; 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6) при необходимости создания сетей инженерно-технического обеспечения в соответствии с выданными техническими условиями подключения (технологического присоединения) в целях функционирования объекта строительства, подлежащих передаче в муниципальную собственность, данная передача осуществляется безвозмездно по акту приема-передачи после оформления разрешения на ввод в эксплуатацию объекта строительства в течение месяца;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7) сохранять межевые, геодезические и другие специальные знаки, установленные на Участке в соответствии с законодательством;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8) осуществлять мероприятия по охране земель, своевременно производить платежи за землю;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9)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10) не допускать загрязнение, захламление, деградацию и ухудшение плодородия почв на Участке;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11) обеспечивать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</w:t>
      </w:r>
      <w:proofErr w:type="gramStart"/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контроля за</w:t>
      </w:r>
      <w:proofErr w:type="gramEnd"/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состоянием земли;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lastRenderedPageBreak/>
        <w:t xml:space="preserve">12) предоставлять государственным органам и органам местного самоуправления возможность </w:t>
      </w:r>
      <w:proofErr w:type="gramStart"/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контроля за</w:t>
      </w:r>
      <w:proofErr w:type="gramEnd"/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надлежащим выполнением условий по настоящему договору;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14) в случае обнаружения при производстве работ объектов археологического наследия или иных недвижимых объектов историко-культурного наследия сообщить об этом в Министерство культуры, печати и по делам национальностей Республики Марий Эл и приостановить дальнейшее проведение работ до специального разрешения;</w:t>
      </w:r>
    </w:p>
    <w:p w:rsidR="000F7F11" w:rsidRPr="006901AE" w:rsidRDefault="000F7F11" w:rsidP="000F7F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15) выполнять иные требования, предусмотренные законодательством.</w:t>
      </w:r>
    </w:p>
    <w:p w:rsidR="000F7F11" w:rsidRPr="006901AE" w:rsidRDefault="000F7F11" w:rsidP="000F7F11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Ответственность сторон 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4.2. Неоплата Покупателем Участка в срок, указанный в п. 2.3. Договора,  считается односторонним отказом Покупателя от исполнения Договора и влечет за собой прекращение настоящего Договора. 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В случае одностороннего отказа Покупателя от исполнения Договора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неоплата Участка в срок, указанный в п. 2.3.</w:t>
      </w:r>
      <w:proofErr w:type="gramEnd"/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</w:t>
      </w:r>
      <w:proofErr w:type="gramStart"/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Договора) с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Покупателя взыскивается неустойка (штраф) в размере 10 процентов от цены Участка, указанной в пункте 2.1. настоящего Договора.</w:t>
      </w:r>
      <w:proofErr w:type="gramEnd"/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4.3. Споры, возникающие в ходе исполнения настоящего Договора, рассматриваются в судебном порядке.</w:t>
      </w:r>
    </w:p>
    <w:p w:rsidR="000F7F11" w:rsidRPr="006901AE" w:rsidRDefault="000F7F11" w:rsidP="000F7F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5. Прочие условия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5.1. Настоящий Договор вступает в силу с момента его подписания обеими сторонами.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5.2. Изменения и дополнения к настоящему Договору оформляются письменно дополнительными соглашениями.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5.3. Покупатель приобретает право собственности на Участок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Марий Эл. 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Все расходы по оплате государственной регистрации права собственности на Участок несет Покупатель. 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До государственной регистрации перехода к Покупателю права собственности на Участок он не вправе совершать сделки по его отчуждению. 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5.4. Продавец передает Участок Покупателю по акту приема-передачи, который является неотъемлемой частью настоящего Договора, в течение пяти дней с момента полной уплаты Покупателем суммы, указанной в п. 2.3. настоящего Договора. </w:t>
      </w:r>
    </w:p>
    <w:p w:rsidR="000F7F11" w:rsidRPr="006901AE" w:rsidRDefault="000F7F11" w:rsidP="000F7F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5.5. Настоящий Договор составлен в трех экземплярах, имеющих одинаковую юридическую силу.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 Акт приема-передачи земельного участка.</w:t>
      </w:r>
    </w:p>
    <w:p w:rsidR="000F7F11" w:rsidRPr="006901AE" w:rsidRDefault="000F7F11" w:rsidP="000F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F11" w:rsidRPr="006901AE" w:rsidRDefault="000F7F11" w:rsidP="000F7F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6. Юридические адреса, реквизиты и подписи сторон</w:t>
      </w:r>
    </w:p>
    <w:p w:rsidR="000F7F11" w:rsidRPr="006901AE" w:rsidRDefault="000F7F11" w:rsidP="000F7F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Продавец: 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Кужмарская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сельская администрация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Звениговского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муниципального района Республики Марий Эл 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Юридический адрес: 42</w:t>
      </w:r>
      <w:r w:rsidRPr="006901AE">
        <w:rPr>
          <w:rFonts w:ascii="Times New Roman" w:eastAsia="Times New Roman" w:hAnsi="Times New Roman" w:cs="Times New Roman"/>
          <w:sz w:val="20"/>
          <w:szCs w:val="20"/>
          <w:lang w:eastAsia="x-none"/>
        </w:rPr>
        <w:t>5073,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РМЭ, </w:t>
      </w:r>
      <w:proofErr w:type="spellStart"/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Звениговский</w:t>
      </w:r>
      <w:proofErr w:type="spellEnd"/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район,  с. Кужмара, ул. Центральная, д.3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                                         М.П.                                         ______________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Покупатель:</w:t>
      </w: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___________________________________________________________________________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(полное официальное наименование, Ф.И.О. Покупателя)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_______________________________________________________________________________________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(юридический адрес, место регистрации)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_______________________________________________________________________________________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(р/с, к/с, БИК, ИНН, паспортные данные)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            _________________           /______________________________/</w:t>
      </w:r>
    </w:p>
    <w:p w:rsidR="000F7F11" w:rsidRPr="006901AE" w:rsidRDefault="000F7F11" w:rsidP="000F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6901AE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(занимаемая должность)                                 М.П.                                           (Ф.И.О.)</w:t>
      </w: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7F11" w:rsidRPr="006901AE" w:rsidRDefault="000F7F11" w:rsidP="000F7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7F11" w:rsidRPr="006901AE" w:rsidRDefault="000F7F11" w:rsidP="000F7F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52E6E" w:rsidRPr="006901AE" w:rsidRDefault="00652E6E">
      <w:pPr>
        <w:rPr>
          <w:sz w:val="20"/>
          <w:szCs w:val="20"/>
        </w:rPr>
      </w:pPr>
    </w:p>
    <w:sectPr w:rsidR="00652E6E" w:rsidRPr="006901AE" w:rsidSect="001E0F39">
      <w:type w:val="continuous"/>
      <w:pgSz w:w="11906" w:h="16838" w:code="9"/>
      <w:pgMar w:top="567" w:right="567" w:bottom="454" w:left="85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01AE">
      <w:pPr>
        <w:spacing w:after="0" w:line="240" w:lineRule="auto"/>
      </w:pPr>
      <w:r>
        <w:separator/>
      </w:r>
    </w:p>
  </w:endnote>
  <w:endnote w:type="continuationSeparator" w:id="0">
    <w:p w:rsidR="00000000" w:rsidRDefault="0069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39" w:rsidRDefault="000B0A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F39" w:rsidRDefault="006901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39" w:rsidRDefault="006901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01AE">
      <w:pPr>
        <w:spacing w:after="0" w:line="240" w:lineRule="auto"/>
      </w:pPr>
      <w:r>
        <w:separator/>
      </w:r>
    </w:p>
  </w:footnote>
  <w:footnote w:type="continuationSeparator" w:id="0">
    <w:p w:rsidR="00000000" w:rsidRDefault="00690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37"/>
    <w:rsid w:val="000B0AE7"/>
    <w:rsid w:val="000F7F11"/>
    <w:rsid w:val="00507E37"/>
    <w:rsid w:val="00652E6E"/>
    <w:rsid w:val="006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7F11"/>
  </w:style>
  <w:style w:type="character" w:styleId="a5">
    <w:name w:val="page number"/>
    <w:rsid w:val="000F7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F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F7F11"/>
  </w:style>
  <w:style w:type="character" w:styleId="a5">
    <w:name w:val="page number"/>
    <w:rsid w:val="000F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dmzve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dmzv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2021-09-02T12:26:00Z</dcterms:created>
  <dcterms:modified xsi:type="dcterms:W3CDTF">2021-09-02T12:30:00Z</dcterms:modified>
</cp:coreProperties>
</file>